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1D3" w:rsidRDefault="00C75866" w:rsidP="00C75866">
      <w:pPr>
        <w:jc w:val="center"/>
        <w:rPr>
          <w:b/>
          <w:sz w:val="28"/>
        </w:rPr>
      </w:pPr>
      <w:r w:rsidRPr="005F30D1">
        <w:rPr>
          <w:b/>
          <w:sz w:val="28"/>
        </w:rPr>
        <w:t>合肥工业大学教学业绩奖励</w:t>
      </w:r>
      <w:r>
        <w:rPr>
          <w:rFonts w:hint="eastAsia"/>
          <w:b/>
          <w:sz w:val="28"/>
        </w:rPr>
        <w:t>的相关</w:t>
      </w:r>
      <w:r w:rsidRPr="00C75866">
        <w:rPr>
          <w:rFonts w:hint="eastAsia"/>
          <w:b/>
          <w:sz w:val="28"/>
        </w:rPr>
        <w:t>教育类</w:t>
      </w:r>
      <w:r w:rsidRPr="00C75866">
        <w:rPr>
          <w:rFonts w:hint="eastAsia"/>
          <w:b/>
          <w:sz w:val="28"/>
        </w:rPr>
        <w:t>CSSCI</w:t>
      </w:r>
      <w:r w:rsidRPr="00C75866">
        <w:rPr>
          <w:rFonts w:hint="eastAsia"/>
          <w:b/>
          <w:sz w:val="28"/>
        </w:rPr>
        <w:t>来源期刊</w:t>
      </w:r>
    </w:p>
    <w:p w:rsidR="00C75866" w:rsidRDefault="00C75866" w:rsidP="00C75866">
      <w:pPr>
        <w:rPr>
          <w:b/>
          <w:sz w:val="28"/>
        </w:rPr>
      </w:pPr>
    </w:p>
    <w:p w:rsidR="00C75866" w:rsidRPr="00FD6EE7" w:rsidRDefault="00C75866" w:rsidP="00FD6EE7">
      <w:pPr>
        <w:spacing w:line="360" w:lineRule="auto"/>
        <w:rPr>
          <w:rFonts w:ascii="宋体" w:hAnsi="宋体"/>
          <w:b/>
          <w:kern w:val="0"/>
          <w:sz w:val="24"/>
          <w:szCs w:val="24"/>
        </w:rPr>
      </w:pPr>
      <w:r w:rsidRPr="00FD6EE7">
        <w:rPr>
          <w:rFonts w:ascii="宋体" w:hAnsi="宋体" w:hint="eastAsia"/>
          <w:b/>
          <w:kern w:val="0"/>
          <w:sz w:val="24"/>
          <w:szCs w:val="24"/>
        </w:rPr>
        <w:t>一、学校指定的9种高等教育类CSSCI来源期刊</w:t>
      </w:r>
    </w:p>
    <w:p w:rsidR="00C75866" w:rsidRDefault="00C75866" w:rsidP="00FD6EE7">
      <w:pPr>
        <w:spacing w:line="360" w:lineRule="auto"/>
        <w:rPr>
          <w:rFonts w:ascii="宋体" w:hAnsi="宋体"/>
          <w:kern w:val="0"/>
          <w:sz w:val="24"/>
          <w:szCs w:val="24"/>
        </w:rPr>
      </w:pPr>
      <w:r w:rsidRPr="009C2302">
        <w:rPr>
          <w:rFonts w:ascii="宋体" w:hAnsi="宋体" w:hint="eastAsia"/>
          <w:kern w:val="0"/>
          <w:sz w:val="24"/>
          <w:szCs w:val="24"/>
        </w:rPr>
        <w:t>《高等教育研究（武汉）》 ； 《高等工程教育研究》 ； 《中国大学教学》；《中国高教研究》；《中国高等教育》；《学位与研究生教育》；《高教探索》《高教发展与评估》；《高校教育管理》</w:t>
      </w:r>
    </w:p>
    <w:p w:rsidR="00C75866" w:rsidRDefault="00C75866" w:rsidP="00FD6EE7">
      <w:pPr>
        <w:spacing w:line="360" w:lineRule="auto"/>
        <w:rPr>
          <w:rFonts w:ascii="宋体" w:hAnsi="宋体"/>
          <w:kern w:val="0"/>
          <w:sz w:val="24"/>
          <w:szCs w:val="24"/>
        </w:rPr>
      </w:pPr>
    </w:p>
    <w:p w:rsidR="0041581E" w:rsidRDefault="00C75866" w:rsidP="00FD6EE7">
      <w:pPr>
        <w:spacing w:line="360" w:lineRule="auto"/>
        <w:rPr>
          <w:rFonts w:ascii="宋体" w:hAnsi="宋体"/>
          <w:kern w:val="0"/>
          <w:sz w:val="24"/>
          <w:szCs w:val="24"/>
        </w:rPr>
      </w:pPr>
      <w:r w:rsidRPr="001B6EFF">
        <w:rPr>
          <w:rFonts w:ascii="宋体" w:hAnsi="宋体" w:hint="eastAsia"/>
          <w:b/>
          <w:kern w:val="0"/>
          <w:sz w:val="24"/>
          <w:szCs w:val="24"/>
        </w:rPr>
        <w:t>二、教育类CSSCI2014-2015来源期刊</w:t>
      </w:r>
    </w:p>
    <w:p w:rsidR="00C75866" w:rsidRPr="008A2655" w:rsidRDefault="00C75866" w:rsidP="00FD6EE7">
      <w:pPr>
        <w:spacing w:line="360" w:lineRule="auto"/>
        <w:rPr>
          <w:rFonts w:ascii="宋体" w:hAnsi="宋体"/>
          <w:kern w:val="0"/>
          <w:sz w:val="24"/>
          <w:szCs w:val="24"/>
        </w:rPr>
      </w:pPr>
      <w:bookmarkStart w:id="0" w:name="_GoBack"/>
      <w:bookmarkEnd w:id="0"/>
      <w:r w:rsidRPr="008A2655">
        <w:rPr>
          <w:rFonts w:ascii="宋体" w:hAnsi="宋体" w:hint="eastAsia"/>
          <w:kern w:val="0"/>
          <w:sz w:val="24"/>
          <w:szCs w:val="24"/>
        </w:rPr>
        <w:t>1.高等教育类（</w:t>
      </w:r>
      <w:r w:rsidR="0041581E">
        <w:rPr>
          <w:rFonts w:ascii="宋体" w:hAnsi="宋体" w:hint="eastAsia"/>
          <w:kern w:val="0"/>
          <w:sz w:val="24"/>
          <w:szCs w:val="24"/>
        </w:rPr>
        <w:t>3</w:t>
      </w:r>
      <w:r w:rsidRPr="008A2655">
        <w:rPr>
          <w:rFonts w:ascii="宋体" w:hAnsi="宋体" w:hint="eastAsia"/>
          <w:kern w:val="0"/>
          <w:sz w:val="24"/>
          <w:szCs w:val="24"/>
        </w:rPr>
        <w:t>种）</w:t>
      </w:r>
    </w:p>
    <w:p w:rsidR="00C75866" w:rsidRPr="008A2655" w:rsidRDefault="00C75866" w:rsidP="00FD6EE7">
      <w:pPr>
        <w:spacing w:line="360" w:lineRule="auto"/>
        <w:rPr>
          <w:rFonts w:ascii="宋体" w:hAnsi="宋体"/>
          <w:kern w:val="0"/>
          <w:sz w:val="24"/>
          <w:szCs w:val="24"/>
        </w:rPr>
      </w:pPr>
      <w:r w:rsidRPr="008A2655">
        <w:rPr>
          <w:rFonts w:ascii="宋体" w:hAnsi="宋体" w:hint="eastAsia"/>
          <w:kern w:val="0"/>
          <w:sz w:val="24"/>
          <w:szCs w:val="24"/>
        </w:rPr>
        <w:t>《大学教育科学》；《现代大学教育》；《江苏高教》</w:t>
      </w:r>
    </w:p>
    <w:p w:rsidR="00C75866" w:rsidRPr="008A2655" w:rsidRDefault="00C75866" w:rsidP="00FD6EE7">
      <w:pPr>
        <w:spacing w:line="360" w:lineRule="auto"/>
        <w:rPr>
          <w:rFonts w:ascii="宋体" w:hAnsi="宋体"/>
          <w:kern w:val="0"/>
          <w:sz w:val="24"/>
          <w:szCs w:val="24"/>
        </w:rPr>
      </w:pPr>
      <w:r w:rsidRPr="008A2655">
        <w:rPr>
          <w:rFonts w:ascii="宋体" w:hAnsi="宋体" w:hint="eastAsia"/>
          <w:kern w:val="0"/>
          <w:sz w:val="24"/>
          <w:szCs w:val="24"/>
        </w:rPr>
        <w:t>2.远程职继类（4种）</w:t>
      </w:r>
    </w:p>
    <w:p w:rsidR="00C75866" w:rsidRPr="008A2655" w:rsidRDefault="00C75866" w:rsidP="00FD6EE7">
      <w:pPr>
        <w:spacing w:line="360" w:lineRule="auto"/>
        <w:rPr>
          <w:rFonts w:ascii="宋体" w:hAnsi="宋体"/>
          <w:kern w:val="0"/>
          <w:sz w:val="24"/>
          <w:szCs w:val="24"/>
        </w:rPr>
      </w:pPr>
      <w:r w:rsidRPr="008A2655">
        <w:rPr>
          <w:rFonts w:ascii="宋体" w:hAnsi="宋体" w:hint="eastAsia"/>
          <w:kern w:val="0"/>
          <w:sz w:val="24"/>
          <w:szCs w:val="24"/>
        </w:rPr>
        <w:t>《开放教育研究》；《远程教育杂志》；《现代远程教育研究》；《现代远距离教育》</w:t>
      </w:r>
    </w:p>
    <w:p w:rsidR="00C75866" w:rsidRPr="008A2655" w:rsidRDefault="00C75866" w:rsidP="00FD6EE7">
      <w:pPr>
        <w:spacing w:line="360" w:lineRule="auto"/>
        <w:rPr>
          <w:rFonts w:ascii="宋体" w:hAnsi="宋体"/>
          <w:kern w:val="0"/>
          <w:sz w:val="24"/>
          <w:szCs w:val="24"/>
        </w:rPr>
      </w:pPr>
      <w:r w:rsidRPr="008A2655">
        <w:rPr>
          <w:rFonts w:ascii="宋体" w:hAnsi="宋体" w:hint="eastAsia"/>
          <w:kern w:val="0"/>
          <w:sz w:val="24"/>
          <w:szCs w:val="24"/>
        </w:rPr>
        <w:t>3. 教育技术类（3种）</w:t>
      </w:r>
    </w:p>
    <w:p w:rsidR="00C75866" w:rsidRPr="008A2655" w:rsidRDefault="00C75866" w:rsidP="00FD6EE7">
      <w:pPr>
        <w:spacing w:line="360" w:lineRule="auto"/>
        <w:rPr>
          <w:rFonts w:ascii="宋体" w:hAnsi="宋体"/>
          <w:kern w:val="0"/>
          <w:sz w:val="24"/>
          <w:szCs w:val="24"/>
        </w:rPr>
      </w:pPr>
      <w:r w:rsidRPr="008A2655">
        <w:rPr>
          <w:rFonts w:ascii="宋体" w:hAnsi="宋体" w:hint="eastAsia"/>
          <w:kern w:val="0"/>
          <w:sz w:val="24"/>
          <w:szCs w:val="24"/>
        </w:rPr>
        <w:t>《电化教育研究》；《中国电化教育》；《现代教育技术》</w:t>
      </w:r>
    </w:p>
    <w:p w:rsidR="00C75866" w:rsidRPr="008A2655" w:rsidRDefault="00C75866" w:rsidP="00FD6EE7">
      <w:pPr>
        <w:spacing w:line="360" w:lineRule="auto"/>
        <w:rPr>
          <w:rFonts w:ascii="宋体" w:hAnsi="宋体"/>
          <w:kern w:val="0"/>
          <w:sz w:val="24"/>
          <w:szCs w:val="24"/>
        </w:rPr>
      </w:pPr>
      <w:r w:rsidRPr="008A2655">
        <w:rPr>
          <w:rFonts w:ascii="宋体" w:hAnsi="宋体" w:hint="eastAsia"/>
          <w:kern w:val="0"/>
          <w:sz w:val="24"/>
          <w:szCs w:val="24"/>
        </w:rPr>
        <w:t>4. 教育综合类（16种）</w:t>
      </w:r>
    </w:p>
    <w:p w:rsidR="00C75866" w:rsidRPr="008A2655" w:rsidRDefault="00C75866" w:rsidP="00FD6EE7">
      <w:pPr>
        <w:spacing w:line="360" w:lineRule="auto"/>
        <w:rPr>
          <w:rFonts w:ascii="宋体" w:hAnsi="宋体"/>
          <w:kern w:val="0"/>
          <w:sz w:val="24"/>
          <w:szCs w:val="24"/>
        </w:rPr>
      </w:pPr>
      <w:r w:rsidRPr="008A2655">
        <w:rPr>
          <w:rFonts w:ascii="宋体" w:hAnsi="宋体" w:hint="eastAsia"/>
          <w:kern w:val="0"/>
          <w:sz w:val="24"/>
          <w:szCs w:val="24"/>
        </w:rPr>
        <w:t>《教育研究》；《北京大学教育评论》；《清华大学教育研究》；《华东师范大学学报(教育科学版)》；《教育发展研究》；《教师教育研究》；《比较教育研究》；《复旦教育论坛》《教育与经济》；《教育学报》；《教育研究与实验》；《全球教育展望》；《教育科学》；《国家教育行政学院学报》；《湖南师范大学教育科学学报》；《外国教育研究》。</w:t>
      </w:r>
    </w:p>
    <w:p w:rsidR="00C75866" w:rsidRPr="008A2655" w:rsidRDefault="00C75866" w:rsidP="00FD6EE7">
      <w:pPr>
        <w:spacing w:line="360" w:lineRule="auto"/>
        <w:rPr>
          <w:rFonts w:ascii="宋体" w:hAnsi="宋体"/>
          <w:kern w:val="0"/>
          <w:sz w:val="24"/>
          <w:szCs w:val="24"/>
        </w:rPr>
      </w:pPr>
      <w:r w:rsidRPr="008A2655">
        <w:rPr>
          <w:rFonts w:ascii="宋体" w:hAnsi="宋体" w:hint="eastAsia"/>
          <w:kern w:val="0"/>
          <w:sz w:val="24"/>
          <w:szCs w:val="24"/>
        </w:rPr>
        <w:t>5. 基础教育类（4种）</w:t>
      </w:r>
    </w:p>
    <w:p w:rsidR="00C75866" w:rsidRPr="008A2655" w:rsidRDefault="00C75866" w:rsidP="00FD6EE7">
      <w:pPr>
        <w:spacing w:line="360" w:lineRule="auto"/>
        <w:rPr>
          <w:rFonts w:ascii="宋体" w:hAnsi="宋体"/>
          <w:kern w:val="0"/>
          <w:sz w:val="24"/>
          <w:szCs w:val="24"/>
        </w:rPr>
      </w:pPr>
      <w:r w:rsidRPr="008A2655">
        <w:rPr>
          <w:rFonts w:ascii="宋体" w:hAnsi="宋体" w:hint="eastAsia"/>
          <w:kern w:val="0"/>
          <w:sz w:val="24"/>
          <w:szCs w:val="24"/>
        </w:rPr>
        <w:t>《课程.教材.教法》；《中国特殊教育》；《中国教育学刊》；《学前教育研究》。</w:t>
      </w:r>
    </w:p>
    <w:p w:rsidR="00C75866" w:rsidRPr="008A2655" w:rsidRDefault="00C75866" w:rsidP="00FD6EE7">
      <w:pPr>
        <w:spacing w:line="360" w:lineRule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6</w:t>
      </w:r>
      <w:r w:rsidRPr="008A2655">
        <w:rPr>
          <w:rFonts w:ascii="宋体" w:hAnsi="宋体" w:hint="eastAsia"/>
          <w:kern w:val="0"/>
          <w:sz w:val="24"/>
          <w:szCs w:val="24"/>
        </w:rPr>
        <w:t>.外语教学类CSSCI期刊（核心版）（5种）</w:t>
      </w:r>
    </w:p>
    <w:p w:rsidR="00C75866" w:rsidRPr="00C75866" w:rsidRDefault="00C75866" w:rsidP="00FD6EE7">
      <w:pPr>
        <w:spacing w:line="360" w:lineRule="auto"/>
        <w:rPr>
          <w:rFonts w:ascii="宋体" w:hAnsi="宋体"/>
          <w:kern w:val="0"/>
          <w:sz w:val="24"/>
          <w:szCs w:val="24"/>
        </w:rPr>
      </w:pPr>
      <w:r w:rsidRPr="008A2655">
        <w:rPr>
          <w:rFonts w:ascii="宋体" w:hAnsi="宋体" w:hint="eastAsia"/>
          <w:kern w:val="0"/>
          <w:sz w:val="24"/>
          <w:szCs w:val="24"/>
        </w:rPr>
        <w:t>《外语教学与研究》； 《外语电化教学》；《外语教学理论与实践》；《外语教学》；《外语与外语教学》</w:t>
      </w:r>
    </w:p>
    <w:p w:rsidR="00C75866" w:rsidRDefault="00C75866" w:rsidP="00C75866"/>
    <w:sectPr w:rsidR="00C75866" w:rsidSect="003A6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545" w:rsidRDefault="00363545" w:rsidP="00200CD6">
      <w:r>
        <w:separator/>
      </w:r>
    </w:p>
  </w:endnote>
  <w:endnote w:type="continuationSeparator" w:id="1">
    <w:p w:rsidR="00363545" w:rsidRDefault="00363545" w:rsidP="00200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545" w:rsidRDefault="00363545" w:rsidP="00200CD6">
      <w:r>
        <w:separator/>
      </w:r>
    </w:p>
  </w:footnote>
  <w:footnote w:type="continuationSeparator" w:id="1">
    <w:p w:rsidR="00363545" w:rsidRDefault="00363545" w:rsidP="00200C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5866"/>
    <w:rsid w:val="00002149"/>
    <w:rsid w:val="00015324"/>
    <w:rsid w:val="00024CCA"/>
    <w:rsid w:val="0003129B"/>
    <w:rsid w:val="00040635"/>
    <w:rsid w:val="00047ECB"/>
    <w:rsid w:val="00054C17"/>
    <w:rsid w:val="000660C6"/>
    <w:rsid w:val="00073CDB"/>
    <w:rsid w:val="000765BC"/>
    <w:rsid w:val="000779DD"/>
    <w:rsid w:val="00082EEB"/>
    <w:rsid w:val="00084337"/>
    <w:rsid w:val="00093EA3"/>
    <w:rsid w:val="000A0904"/>
    <w:rsid w:val="000A191F"/>
    <w:rsid w:val="000A441D"/>
    <w:rsid w:val="000A457B"/>
    <w:rsid w:val="000C3E8E"/>
    <w:rsid w:val="000C4BFE"/>
    <w:rsid w:val="000C5235"/>
    <w:rsid w:val="000D2A36"/>
    <w:rsid w:val="000E32F7"/>
    <w:rsid w:val="000E3B84"/>
    <w:rsid w:val="000F168B"/>
    <w:rsid w:val="000F2F0E"/>
    <w:rsid w:val="000F41A2"/>
    <w:rsid w:val="001053F8"/>
    <w:rsid w:val="00111348"/>
    <w:rsid w:val="00126379"/>
    <w:rsid w:val="001309CE"/>
    <w:rsid w:val="001441D3"/>
    <w:rsid w:val="00145710"/>
    <w:rsid w:val="001458D7"/>
    <w:rsid w:val="0015184B"/>
    <w:rsid w:val="00153165"/>
    <w:rsid w:val="001574F8"/>
    <w:rsid w:val="001659D7"/>
    <w:rsid w:val="0018044F"/>
    <w:rsid w:val="00187283"/>
    <w:rsid w:val="00187ADB"/>
    <w:rsid w:val="00195736"/>
    <w:rsid w:val="001A5366"/>
    <w:rsid w:val="001B6EFF"/>
    <w:rsid w:val="001C0720"/>
    <w:rsid w:val="001C0DEA"/>
    <w:rsid w:val="001D06ED"/>
    <w:rsid w:val="001D5929"/>
    <w:rsid w:val="001D6213"/>
    <w:rsid w:val="001D76FF"/>
    <w:rsid w:val="001E135C"/>
    <w:rsid w:val="001E437D"/>
    <w:rsid w:val="001E59D5"/>
    <w:rsid w:val="001F3958"/>
    <w:rsid w:val="00200CD6"/>
    <w:rsid w:val="002016B2"/>
    <w:rsid w:val="00205F18"/>
    <w:rsid w:val="00210161"/>
    <w:rsid w:val="00213E88"/>
    <w:rsid w:val="00227F03"/>
    <w:rsid w:val="00240839"/>
    <w:rsid w:val="002463BD"/>
    <w:rsid w:val="0025242B"/>
    <w:rsid w:val="002570E8"/>
    <w:rsid w:val="00260BE7"/>
    <w:rsid w:val="002721FB"/>
    <w:rsid w:val="00282D14"/>
    <w:rsid w:val="00285ED9"/>
    <w:rsid w:val="0028624B"/>
    <w:rsid w:val="00287B77"/>
    <w:rsid w:val="002921AA"/>
    <w:rsid w:val="002A2204"/>
    <w:rsid w:val="002A742A"/>
    <w:rsid w:val="002B55D1"/>
    <w:rsid w:val="002C13E2"/>
    <w:rsid w:val="002C2B30"/>
    <w:rsid w:val="002C4867"/>
    <w:rsid w:val="002D2759"/>
    <w:rsid w:val="002D6C8A"/>
    <w:rsid w:val="002F20E9"/>
    <w:rsid w:val="002F3DBB"/>
    <w:rsid w:val="003148A7"/>
    <w:rsid w:val="00346642"/>
    <w:rsid w:val="00347DEE"/>
    <w:rsid w:val="003553FB"/>
    <w:rsid w:val="00361F86"/>
    <w:rsid w:val="00363545"/>
    <w:rsid w:val="003727EE"/>
    <w:rsid w:val="0037342A"/>
    <w:rsid w:val="00375DF4"/>
    <w:rsid w:val="00377526"/>
    <w:rsid w:val="00390A91"/>
    <w:rsid w:val="00395CD4"/>
    <w:rsid w:val="003A6586"/>
    <w:rsid w:val="003B2A01"/>
    <w:rsid w:val="003B513D"/>
    <w:rsid w:val="003D2F30"/>
    <w:rsid w:val="003E4BE1"/>
    <w:rsid w:val="003F6A72"/>
    <w:rsid w:val="00402156"/>
    <w:rsid w:val="0041062B"/>
    <w:rsid w:val="004111F1"/>
    <w:rsid w:val="004130C6"/>
    <w:rsid w:val="0041581E"/>
    <w:rsid w:val="004228C3"/>
    <w:rsid w:val="00423A54"/>
    <w:rsid w:val="004310B2"/>
    <w:rsid w:val="00435BF7"/>
    <w:rsid w:val="00453F0A"/>
    <w:rsid w:val="004542F4"/>
    <w:rsid w:val="004759B4"/>
    <w:rsid w:val="00490E04"/>
    <w:rsid w:val="0049516F"/>
    <w:rsid w:val="004B3754"/>
    <w:rsid w:val="004B7DBB"/>
    <w:rsid w:val="004C79C8"/>
    <w:rsid w:val="004D6008"/>
    <w:rsid w:val="004E1FE8"/>
    <w:rsid w:val="004E3942"/>
    <w:rsid w:val="004E5DB5"/>
    <w:rsid w:val="004E6871"/>
    <w:rsid w:val="004F0820"/>
    <w:rsid w:val="00510920"/>
    <w:rsid w:val="005302FC"/>
    <w:rsid w:val="0053505F"/>
    <w:rsid w:val="005400C9"/>
    <w:rsid w:val="00542CD2"/>
    <w:rsid w:val="00545F71"/>
    <w:rsid w:val="00554DDB"/>
    <w:rsid w:val="005640F9"/>
    <w:rsid w:val="0056542A"/>
    <w:rsid w:val="0058179D"/>
    <w:rsid w:val="005854D8"/>
    <w:rsid w:val="00587719"/>
    <w:rsid w:val="00595439"/>
    <w:rsid w:val="00595C06"/>
    <w:rsid w:val="005A30A3"/>
    <w:rsid w:val="005A32FE"/>
    <w:rsid w:val="005A3BFE"/>
    <w:rsid w:val="005A3D13"/>
    <w:rsid w:val="005A41EF"/>
    <w:rsid w:val="005A631B"/>
    <w:rsid w:val="005B44FA"/>
    <w:rsid w:val="005C0FC1"/>
    <w:rsid w:val="005C2D5C"/>
    <w:rsid w:val="005D4873"/>
    <w:rsid w:val="005D5CF5"/>
    <w:rsid w:val="005D753E"/>
    <w:rsid w:val="005E7397"/>
    <w:rsid w:val="005F1225"/>
    <w:rsid w:val="00606AF4"/>
    <w:rsid w:val="0060752A"/>
    <w:rsid w:val="00612133"/>
    <w:rsid w:val="00616938"/>
    <w:rsid w:val="0062278D"/>
    <w:rsid w:val="00640E67"/>
    <w:rsid w:val="006579DA"/>
    <w:rsid w:val="006619EE"/>
    <w:rsid w:val="00661C7D"/>
    <w:rsid w:val="00662757"/>
    <w:rsid w:val="00673193"/>
    <w:rsid w:val="00675294"/>
    <w:rsid w:val="0069053A"/>
    <w:rsid w:val="006919C1"/>
    <w:rsid w:val="006A5AB2"/>
    <w:rsid w:val="006A678B"/>
    <w:rsid w:val="006B1C73"/>
    <w:rsid w:val="006C0D21"/>
    <w:rsid w:val="006C57BF"/>
    <w:rsid w:val="006C65C0"/>
    <w:rsid w:val="006D1C27"/>
    <w:rsid w:val="006D5AE0"/>
    <w:rsid w:val="006F3214"/>
    <w:rsid w:val="00704DED"/>
    <w:rsid w:val="007109D9"/>
    <w:rsid w:val="007209EB"/>
    <w:rsid w:val="007444B7"/>
    <w:rsid w:val="00745714"/>
    <w:rsid w:val="00753460"/>
    <w:rsid w:val="007545DC"/>
    <w:rsid w:val="00757818"/>
    <w:rsid w:val="0078173D"/>
    <w:rsid w:val="00785C01"/>
    <w:rsid w:val="007908FF"/>
    <w:rsid w:val="007928A6"/>
    <w:rsid w:val="007A6300"/>
    <w:rsid w:val="007B20CF"/>
    <w:rsid w:val="007B2728"/>
    <w:rsid w:val="007B47F2"/>
    <w:rsid w:val="007D23D6"/>
    <w:rsid w:val="007D2869"/>
    <w:rsid w:val="007E11F9"/>
    <w:rsid w:val="007F09E0"/>
    <w:rsid w:val="007F42ED"/>
    <w:rsid w:val="007F662E"/>
    <w:rsid w:val="00800B11"/>
    <w:rsid w:val="0081496E"/>
    <w:rsid w:val="00835560"/>
    <w:rsid w:val="00836C5C"/>
    <w:rsid w:val="008423D2"/>
    <w:rsid w:val="0085154D"/>
    <w:rsid w:val="0085503A"/>
    <w:rsid w:val="008552E4"/>
    <w:rsid w:val="008600D3"/>
    <w:rsid w:val="00863463"/>
    <w:rsid w:val="0087218B"/>
    <w:rsid w:val="008A234C"/>
    <w:rsid w:val="008B6613"/>
    <w:rsid w:val="008B766D"/>
    <w:rsid w:val="008B7966"/>
    <w:rsid w:val="008E413A"/>
    <w:rsid w:val="008E41D3"/>
    <w:rsid w:val="008E4891"/>
    <w:rsid w:val="008F0B72"/>
    <w:rsid w:val="008F3634"/>
    <w:rsid w:val="008F4AC7"/>
    <w:rsid w:val="008F4D1A"/>
    <w:rsid w:val="00902A1A"/>
    <w:rsid w:val="00904B5B"/>
    <w:rsid w:val="009124C0"/>
    <w:rsid w:val="009422FD"/>
    <w:rsid w:val="009447FA"/>
    <w:rsid w:val="009511BD"/>
    <w:rsid w:val="00952D68"/>
    <w:rsid w:val="00956BE2"/>
    <w:rsid w:val="009651C4"/>
    <w:rsid w:val="00970008"/>
    <w:rsid w:val="00980405"/>
    <w:rsid w:val="009804E3"/>
    <w:rsid w:val="00984CAA"/>
    <w:rsid w:val="00986AF0"/>
    <w:rsid w:val="009926D1"/>
    <w:rsid w:val="00997DE1"/>
    <w:rsid w:val="009A2BA5"/>
    <w:rsid w:val="009B3892"/>
    <w:rsid w:val="009E721B"/>
    <w:rsid w:val="00A001DC"/>
    <w:rsid w:val="00A1008C"/>
    <w:rsid w:val="00A15B2F"/>
    <w:rsid w:val="00A20932"/>
    <w:rsid w:val="00A37C35"/>
    <w:rsid w:val="00A37EC9"/>
    <w:rsid w:val="00A404F3"/>
    <w:rsid w:val="00A419D5"/>
    <w:rsid w:val="00A44196"/>
    <w:rsid w:val="00A53947"/>
    <w:rsid w:val="00A55B73"/>
    <w:rsid w:val="00A60620"/>
    <w:rsid w:val="00A701D6"/>
    <w:rsid w:val="00A756B7"/>
    <w:rsid w:val="00A759DC"/>
    <w:rsid w:val="00A76358"/>
    <w:rsid w:val="00A86721"/>
    <w:rsid w:val="00A92156"/>
    <w:rsid w:val="00A97679"/>
    <w:rsid w:val="00AB3C99"/>
    <w:rsid w:val="00AB5125"/>
    <w:rsid w:val="00AC42B0"/>
    <w:rsid w:val="00AC6292"/>
    <w:rsid w:val="00AD1218"/>
    <w:rsid w:val="00AE186F"/>
    <w:rsid w:val="00AE3E33"/>
    <w:rsid w:val="00AE73D7"/>
    <w:rsid w:val="00AE7D27"/>
    <w:rsid w:val="00AF2165"/>
    <w:rsid w:val="00B1387C"/>
    <w:rsid w:val="00B147E5"/>
    <w:rsid w:val="00B31604"/>
    <w:rsid w:val="00B4146C"/>
    <w:rsid w:val="00B4462F"/>
    <w:rsid w:val="00B45EBF"/>
    <w:rsid w:val="00B5098C"/>
    <w:rsid w:val="00B53A6A"/>
    <w:rsid w:val="00B53B52"/>
    <w:rsid w:val="00B56A14"/>
    <w:rsid w:val="00B635F1"/>
    <w:rsid w:val="00B6504D"/>
    <w:rsid w:val="00B708CA"/>
    <w:rsid w:val="00B71579"/>
    <w:rsid w:val="00B82A40"/>
    <w:rsid w:val="00B8623C"/>
    <w:rsid w:val="00B904A1"/>
    <w:rsid w:val="00B949FE"/>
    <w:rsid w:val="00BA109C"/>
    <w:rsid w:val="00BA4E5F"/>
    <w:rsid w:val="00BB4949"/>
    <w:rsid w:val="00BC2A40"/>
    <w:rsid w:val="00BD0C8C"/>
    <w:rsid w:val="00BD23AE"/>
    <w:rsid w:val="00BE264D"/>
    <w:rsid w:val="00BE6568"/>
    <w:rsid w:val="00BF18FF"/>
    <w:rsid w:val="00BF1CC2"/>
    <w:rsid w:val="00BF6CDD"/>
    <w:rsid w:val="00BF6DD0"/>
    <w:rsid w:val="00C00490"/>
    <w:rsid w:val="00C00F7B"/>
    <w:rsid w:val="00C039A4"/>
    <w:rsid w:val="00C10726"/>
    <w:rsid w:val="00C21A42"/>
    <w:rsid w:val="00C23960"/>
    <w:rsid w:val="00C26FD3"/>
    <w:rsid w:val="00C2717E"/>
    <w:rsid w:val="00C3085F"/>
    <w:rsid w:val="00C36B13"/>
    <w:rsid w:val="00C425FD"/>
    <w:rsid w:val="00C55B4A"/>
    <w:rsid w:val="00C57CE2"/>
    <w:rsid w:val="00C61FC0"/>
    <w:rsid w:val="00C62BE5"/>
    <w:rsid w:val="00C64851"/>
    <w:rsid w:val="00C67C64"/>
    <w:rsid w:val="00C73F02"/>
    <w:rsid w:val="00C75866"/>
    <w:rsid w:val="00C77457"/>
    <w:rsid w:val="00C96E23"/>
    <w:rsid w:val="00C97868"/>
    <w:rsid w:val="00CA09F9"/>
    <w:rsid w:val="00CA4AC1"/>
    <w:rsid w:val="00CB3E8D"/>
    <w:rsid w:val="00CC4909"/>
    <w:rsid w:val="00CD7D12"/>
    <w:rsid w:val="00CE0525"/>
    <w:rsid w:val="00CF6C79"/>
    <w:rsid w:val="00D00C78"/>
    <w:rsid w:val="00D03668"/>
    <w:rsid w:val="00D16C2A"/>
    <w:rsid w:val="00D22677"/>
    <w:rsid w:val="00D3586E"/>
    <w:rsid w:val="00D40007"/>
    <w:rsid w:val="00D40619"/>
    <w:rsid w:val="00D5074B"/>
    <w:rsid w:val="00D514B2"/>
    <w:rsid w:val="00D56BBA"/>
    <w:rsid w:val="00D60681"/>
    <w:rsid w:val="00D807DF"/>
    <w:rsid w:val="00D87F53"/>
    <w:rsid w:val="00DA1F2F"/>
    <w:rsid w:val="00DA3F59"/>
    <w:rsid w:val="00DA4573"/>
    <w:rsid w:val="00DB2EF0"/>
    <w:rsid w:val="00DB6DC1"/>
    <w:rsid w:val="00DC08E3"/>
    <w:rsid w:val="00DC4AB1"/>
    <w:rsid w:val="00DC71DF"/>
    <w:rsid w:val="00DE3D24"/>
    <w:rsid w:val="00E04991"/>
    <w:rsid w:val="00E10F96"/>
    <w:rsid w:val="00E116CF"/>
    <w:rsid w:val="00E155A9"/>
    <w:rsid w:val="00E16E8A"/>
    <w:rsid w:val="00E42DAD"/>
    <w:rsid w:val="00E50AF8"/>
    <w:rsid w:val="00E52E48"/>
    <w:rsid w:val="00E53430"/>
    <w:rsid w:val="00E5528F"/>
    <w:rsid w:val="00E55EE7"/>
    <w:rsid w:val="00E602F8"/>
    <w:rsid w:val="00E60C57"/>
    <w:rsid w:val="00E65412"/>
    <w:rsid w:val="00E66432"/>
    <w:rsid w:val="00E71BB6"/>
    <w:rsid w:val="00E7298A"/>
    <w:rsid w:val="00E75956"/>
    <w:rsid w:val="00E76850"/>
    <w:rsid w:val="00E845F0"/>
    <w:rsid w:val="00E84FD9"/>
    <w:rsid w:val="00E91780"/>
    <w:rsid w:val="00E928C6"/>
    <w:rsid w:val="00EA455D"/>
    <w:rsid w:val="00EB0E6E"/>
    <w:rsid w:val="00EB21CF"/>
    <w:rsid w:val="00EB4C07"/>
    <w:rsid w:val="00EB6094"/>
    <w:rsid w:val="00EB7BA8"/>
    <w:rsid w:val="00EC52A8"/>
    <w:rsid w:val="00ED0411"/>
    <w:rsid w:val="00ED45E1"/>
    <w:rsid w:val="00ED6AFA"/>
    <w:rsid w:val="00EE2910"/>
    <w:rsid w:val="00EF0FD6"/>
    <w:rsid w:val="00EF15FA"/>
    <w:rsid w:val="00EF1615"/>
    <w:rsid w:val="00EF7510"/>
    <w:rsid w:val="00F157B2"/>
    <w:rsid w:val="00F337B4"/>
    <w:rsid w:val="00F35D2D"/>
    <w:rsid w:val="00F54784"/>
    <w:rsid w:val="00F67E34"/>
    <w:rsid w:val="00F71A64"/>
    <w:rsid w:val="00F81EC7"/>
    <w:rsid w:val="00F92C0E"/>
    <w:rsid w:val="00F94D7A"/>
    <w:rsid w:val="00F95EAD"/>
    <w:rsid w:val="00FA61FF"/>
    <w:rsid w:val="00FB5D7C"/>
    <w:rsid w:val="00FB6407"/>
    <w:rsid w:val="00FB7CA8"/>
    <w:rsid w:val="00FC3E85"/>
    <w:rsid w:val="00FD6EE7"/>
    <w:rsid w:val="00FF5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0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0C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0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0C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陈翌庆</dc:creator>
  <cp:lastModifiedBy>lx</cp:lastModifiedBy>
  <cp:revision>2</cp:revision>
  <dcterms:created xsi:type="dcterms:W3CDTF">2018-12-20T12:10:00Z</dcterms:created>
  <dcterms:modified xsi:type="dcterms:W3CDTF">2018-12-20T12:10:00Z</dcterms:modified>
</cp:coreProperties>
</file>